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9D" w:rsidRPr="00EF0C19" w:rsidRDefault="00197F9D">
      <w:pPr>
        <w:rPr>
          <w:b/>
          <w:sz w:val="20"/>
        </w:rPr>
      </w:pPr>
      <w:r w:rsidRPr="00EF0C19">
        <w:rPr>
          <w:b/>
          <w:sz w:val="20"/>
        </w:rPr>
        <w:t xml:space="preserve">L’élégance </w:t>
      </w:r>
      <w:r w:rsidR="00A731CA" w:rsidRPr="00EF0C19">
        <w:rPr>
          <w:b/>
          <w:sz w:val="20"/>
        </w:rPr>
        <w:t xml:space="preserve">des mots crus </w:t>
      </w:r>
    </w:p>
    <w:p w:rsidR="00EC7C6F" w:rsidRPr="00EF0C19" w:rsidRDefault="00893663">
      <w:pPr>
        <w:rPr>
          <w:sz w:val="20"/>
        </w:rPr>
      </w:pPr>
      <w:r w:rsidRPr="00EF0C19">
        <w:rPr>
          <w:sz w:val="20"/>
        </w:rPr>
        <w:t>C’est donc par ce titre que Nour vous invite à découvrir son second album</w:t>
      </w:r>
      <w:r w:rsidR="00EC7C6F" w:rsidRPr="00EF0C19">
        <w:rPr>
          <w:sz w:val="20"/>
        </w:rPr>
        <w:t>. Celui qui vient</w:t>
      </w:r>
      <w:r w:rsidR="004A7BCD" w:rsidRPr="00EF0C19">
        <w:rPr>
          <w:sz w:val="20"/>
        </w:rPr>
        <w:t xml:space="preserve"> quatre ans</w:t>
      </w:r>
      <w:r w:rsidR="00EC7C6F" w:rsidRPr="00EF0C19">
        <w:rPr>
          <w:sz w:val="20"/>
        </w:rPr>
        <w:t xml:space="preserve"> </w:t>
      </w:r>
      <w:r w:rsidR="00EC7C6F" w:rsidRPr="00EF0C19">
        <w:rPr>
          <w:i/>
          <w:iCs/>
          <w:sz w:val="20"/>
        </w:rPr>
        <w:t xml:space="preserve">Après l’Orage. </w:t>
      </w:r>
      <w:r w:rsidR="00EC7C6F" w:rsidRPr="00EF0C19">
        <w:rPr>
          <w:sz w:val="20"/>
        </w:rPr>
        <w:t>Celui qui, comme son prédécesseur est né grâce à la force qu’elle a trouvé pour se relever.</w:t>
      </w:r>
      <w:r w:rsidR="004B62D4" w:rsidRPr="00EF0C19">
        <w:rPr>
          <w:sz w:val="20"/>
        </w:rPr>
        <w:t xml:space="preserve"> Cet album est une catharsis, Nour a pris</w:t>
      </w:r>
      <w:r w:rsidR="00D00FE2" w:rsidRPr="00EF0C19">
        <w:rPr>
          <w:sz w:val="20"/>
        </w:rPr>
        <w:t xml:space="preserve"> des</w:t>
      </w:r>
      <w:r w:rsidR="004B62D4" w:rsidRPr="00EF0C19">
        <w:rPr>
          <w:sz w:val="20"/>
        </w:rPr>
        <w:t xml:space="preserve"> </w:t>
      </w:r>
      <w:r w:rsidR="00EC7C6F" w:rsidRPr="00EF0C19">
        <w:rPr>
          <w:sz w:val="20"/>
        </w:rPr>
        <w:t xml:space="preserve">coups et les retourne, par ses mots, par ses chansons. Par sa force solaire. </w:t>
      </w:r>
    </w:p>
    <w:p w:rsidR="001751B3" w:rsidRPr="00EF0C19" w:rsidRDefault="00EC7C6F">
      <w:pPr>
        <w:rPr>
          <w:sz w:val="20"/>
        </w:rPr>
      </w:pPr>
      <w:r w:rsidRPr="00EF0C19">
        <w:rPr>
          <w:sz w:val="20"/>
        </w:rPr>
        <w:t>Par ce titre, elle fait le lien entre le brut et l’élégant</w:t>
      </w:r>
      <w:r w:rsidR="00DC10BE" w:rsidRPr="00EF0C19">
        <w:rPr>
          <w:sz w:val="20"/>
        </w:rPr>
        <w:t xml:space="preserve">, elle dépeint une palette complète montrant toutes les couleurs qu’il peut y avoir entre le noir et le blanc. Parce que s’il y a une chose que notre artiste déteste, c’est bien le manichéisme, les choses tranchées. </w:t>
      </w:r>
      <w:r w:rsidR="00C133E1" w:rsidRPr="00EF0C19">
        <w:rPr>
          <w:sz w:val="20"/>
        </w:rPr>
        <w:t xml:space="preserve">Elle a su prendre du recul pour apprécier subtilité, dualité et complexité de l’être. </w:t>
      </w:r>
    </w:p>
    <w:p w:rsidR="004B62D4" w:rsidRPr="00EF0C19" w:rsidRDefault="004B62D4">
      <w:pPr>
        <w:rPr>
          <w:sz w:val="20"/>
        </w:rPr>
      </w:pPr>
      <w:r w:rsidRPr="00EF0C19">
        <w:rPr>
          <w:sz w:val="20"/>
        </w:rPr>
        <w:t xml:space="preserve">Cette </w:t>
      </w:r>
      <w:r w:rsidR="00C133E1" w:rsidRPr="00EF0C19">
        <w:rPr>
          <w:sz w:val="20"/>
        </w:rPr>
        <w:t xml:space="preserve">ambivalence </w:t>
      </w:r>
      <w:r w:rsidRPr="00EF0C19">
        <w:rPr>
          <w:sz w:val="20"/>
        </w:rPr>
        <w:t>commence par un parcours où elle détestât tellement la manière dont on lui appri</w:t>
      </w:r>
      <w:r w:rsidR="00C133E1" w:rsidRPr="00EF0C19">
        <w:rPr>
          <w:sz w:val="20"/>
        </w:rPr>
        <w:t>t</w:t>
      </w:r>
      <w:r w:rsidRPr="00EF0C19">
        <w:rPr>
          <w:sz w:val="20"/>
        </w:rPr>
        <w:t xml:space="preserve"> le piano au conservatoire, qu’elle</w:t>
      </w:r>
      <w:r w:rsidR="00D00FE2" w:rsidRPr="00EF0C19">
        <w:rPr>
          <w:sz w:val="20"/>
        </w:rPr>
        <w:t xml:space="preserve"> laissât tomber son instrument plusieurs années. Pour y revenir</w:t>
      </w:r>
      <w:r w:rsidRPr="00EF0C19">
        <w:rPr>
          <w:sz w:val="20"/>
        </w:rPr>
        <w:t xml:space="preserve"> presque par nécessité, </w:t>
      </w:r>
      <w:r w:rsidR="00C133E1" w:rsidRPr="00EF0C19">
        <w:rPr>
          <w:sz w:val="20"/>
        </w:rPr>
        <w:t xml:space="preserve">lorsqu’arrivée en France, elle dût </w:t>
      </w:r>
      <w:r w:rsidR="000B2DB4" w:rsidRPr="00EF0C19">
        <w:rPr>
          <w:sz w:val="20"/>
        </w:rPr>
        <w:t xml:space="preserve">le </w:t>
      </w:r>
      <w:r w:rsidR="00C133E1" w:rsidRPr="00EF0C19">
        <w:rPr>
          <w:sz w:val="20"/>
        </w:rPr>
        <w:t>reprendre, pour tourner.</w:t>
      </w:r>
      <w:r w:rsidRPr="00EF0C19">
        <w:rPr>
          <w:sz w:val="20"/>
        </w:rPr>
        <w:t xml:space="preserve">  </w:t>
      </w:r>
      <w:r w:rsidR="00775D41" w:rsidRPr="00EF0C19">
        <w:rPr>
          <w:sz w:val="20"/>
        </w:rPr>
        <w:t xml:space="preserve">Puis l’amour de l’instrument est venu lorsqu’elle </w:t>
      </w:r>
      <w:r w:rsidR="00D00FE2" w:rsidRPr="00EF0C19">
        <w:rPr>
          <w:sz w:val="20"/>
        </w:rPr>
        <w:t xml:space="preserve">pu le </w:t>
      </w:r>
      <w:r w:rsidR="000B2DB4" w:rsidRPr="00EF0C19">
        <w:rPr>
          <w:sz w:val="20"/>
        </w:rPr>
        <w:t>faire sien autrement</w:t>
      </w:r>
      <w:r w:rsidR="00775D41" w:rsidRPr="00EF0C19">
        <w:rPr>
          <w:sz w:val="20"/>
        </w:rPr>
        <w:t>, hors des cadres rigides et établis par le conservatoire</w:t>
      </w:r>
      <w:r w:rsidR="00D00FE2" w:rsidRPr="00EF0C19">
        <w:rPr>
          <w:sz w:val="20"/>
        </w:rPr>
        <w:t>, pour devenir un compagnon de route nécessaire et essentiel</w:t>
      </w:r>
      <w:r w:rsidR="00775D41" w:rsidRPr="00EF0C19">
        <w:rPr>
          <w:sz w:val="20"/>
        </w:rPr>
        <w:t xml:space="preserve">. L’écriture, elle, a toujours été là. Des carnets, elle en a gratté, encore et encore depuis qu’elle sait écrire. </w:t>
      </w:r>
    </w:p>
    <w:p w:rsidR="00CE72AD" w:rsidRPr="00EF0C19" w:rsidRDefault="00DC10BE">
      <w:pPr>
        <w:rPr>
          <w:sz w:val="20"/>
        </w:rPr>
      </w:pPr>
      <w:r w:rsidRPr="00EF0C19">
        <w:rPr>
          <w:sz w:val="20"/>
        </w:rPr>
        <w:t xml:space="preserve">Cet album a pris naissance </w:t>
      </w:r>
      <w:r w:rsidR="003E29C9" w:rsidRPr="00EF0C19">
        <w:rPr>
          <w:sz w:val="20"/>
        </w:rPr>
        <w:t xml:space="preserve">en se libérant </w:t>
      </w:r>
      <w:r w:rsidR="00BE0B7B" w:rsidRPr="00EF0C19">
        <w:rPr>
          <w:sz w:val="20"/>
        </w:rPr>
        <w:t xml:space="preserve">d’une période difficile, </w:t>
      </w:r>
      <w:r w:rsidR="00197F9D" w:rsidRPr="00EF0C19">
        <w:rPr>
          <w:sz w:val="20"/>
        </w:rPr>
        <w:t xml:space="preserve">ces moments où tout s’écroule alors qu’on se pensait intouchable : </w:t>
      </w:r>
      <w:r w:rsidR="003E29C9" w:rsidRPr="00EF0C19">
        <w:rPr>
          <w:sz w:val="20"/>
        </w:rPr>
        <w:t>« </w:t>
      </w:r>
      <w:r w:rsidR="00E82717" w:rsidRPr="00EF0C19">
        <w:rPr>
          <w:i/>
          <w:iCs/>
          <w:sz w:val="20"/>
        </w:rPr>
        <w:t>j’ai</w:t>
      </w:r>
      <w:r w:rsidR="000B2DB4" w:rsidRPr="00EF0C19">
        <w:rPr>
          <w:i/>
          <w:iCs/>
          <w:sz w:val="20"/>
        </w:rPr>
        <w:t xml:space="preserve"> fait entrer mon </w:t>
      </w:r>
      <w:r w:rsidR="00E82717" w:rsidRPr="00EF0C19">
        <w:rPr>
          <w:i/>
          <w:iCs/>
          <w:sz w:val="20"/>
        </w:rPr>
        <w:t>oisillon dans ma maison de carton</w:t>
      </w:r>
      <w:r w:rsidR="003E29C9" w:rsidRPr="00EF0C19">
        <w:rPr>
          <w:sz w:val="20"/>
        </w:rPr>
        <w:t> » nous dit-elle. Et</w:t>
      </w:r>
      <w:r w:rsidR="00CE72AD" w:rsidRPr="00EF0C19">
        <w:rPr>
          <w:sz w:val="20"/>
        </w:rPr>
        <w:t xml:space="preserve"> si </w:t>
      </w:r>
      <w:r w:rsidR="001751B3" w:rsidRPr="00EF0C19">
        <w:rPr>
          <w:i/>
          <w:iCs/>
          <w:sz w:val="20"/>
        </w:rPr>
        <w:t>L’impulsive</w:t>
      </w:r>
      <w:r w:rsidR="0070178B" w:rsidRPr="00EF0C19">
        <w:rPr>
          <w:i/>
          <w:iCs/>
          <w:sz w:val="20"/>
        </w:rPr>
        <w:t xml:space="preserve"> </w:t>
      </w:r>
      <w:r w:rsidR="0070178B" w:rsidRPr="00EF0C19">
        <w:rPr>
          <w:sz w:val="20"/>
        </w:rPr>
        <w:t xml:space="preserve">est le titre qui </w:t>
      </w:r>
      <w:r w:rsidR="001751B3" w:rsidRPr="00EF0C19">
        <w:rPr>
          <w:sz w:val="20"/>
        </w:rPr>
        <w:t>introduit ce disque</w:t>
      </w:r>
      <w:r w:rsidR="00CE72AD" w:rsidRPr="00EF0C19">
        <w:rPr>
          <w:sz w:val="20"/>
        </w:rPr>
        <w:t>, avec ce refrain éloquent :</w:t>
      </w:r>
      <w:r w:rsidR="001751B3" w:rsidRPr="00EF0C19">
        <w:rPr>
          <w:sz w:val="20"/>
        </w:rPr>
        <w:t> </w:t>
      </w:r>
      <w:r w:rsidR="00CE72AD" w:rsidRPr="00EF0C19">
        <w:rPr>
          <w:sz w:val="20"/>
        </w:rPr>
        <w:t>« </w:t>
      </w:r>
      <w:r w:rsidR="001751B3" w:rsidRPr="00EF0C19">
        <w:rPr>
          <w:i/>
          <w:iCs/>
          <w:sz w:val="20"/>
        </w:rPr>
        <w:t>Tellement impulsive que c’est bien moi qui tien</w:t>
      </w:r>
      <w:r w:rsidR="005E645C" w:rsidRPr="00EF0C19">
        <w:rPr>
          <w:i/>
          <w:iCs/>
          <w:sz w:val="20"/>
        </w:rPr>
        <w:t xml:space="preserve">s </w:t>
      </w:r>
      <w:r w:rsidR="001751B3" w:rsidRPr="00EF0C19">
        <w:rPr>
          <w:i/>
          <w:iCs/>
          <w:sz w:val="20"/>
        </w:rPr>
        <w:t>la chandelle que je brûle par les deux bouts</w:t>
      </w:r>
      <w:r w:rsidR="001751B3" w:rsidRPr="00EF0C19">
        <w:rPr>
          <w:sz w:val="20"/>
        </w:rPr>
        <w:t> »</w:t>
      </w:r>
      <w:r w:rsidR="00CE72AD" w:rsidRPr="00EF0C19">
        <w:rPr>
          <w:sz w:val="20"/>
        </w:rPr>
        <w:t xml:space="preserve"> c’est bien pour nous montrer qu’il ne sert à rien de toujours jeter la pierre à Jacques, l’Enfer c’est nous-mêmes, nous sommes maîtres de notre destin. </w:t>
      </w:r>
      <w:r w:rsidR="00F3639A" w:rsidRPr="00EF0C19">
        <w:rPr>
          <w:sz w:val="20"/>
        </w:rPr>
        <w:t>L’impulsive qui fait écho à ces mots crus</w:t>
      </w:r>
      <w:r w:rsidR="002B6E40" w:rsidRPr="00EF0C19">
        <w:rPr>
          <w:sz w:val="20"/>
        </w:rPr>
        <w:t xml:space="preserve">. </w:t>
      </w:r>
      <w:r w:rsidR="00F3639A" w:rsidRPr="00EF0C19">
        <w:rPr>
          <w:sz w:val="20"/>
        </w:rPr>
        <w:t xml:space="preserve"> </w:t>
      </w:r>
    </w:p>
    <w:p w:rsidR="0020348D" w:rsidRPr="00EF0C19" w:rsidRDefault="005E645C">
      <w:pPr>
        <w:rPr>
          <w:sz w:val="20"/>
        </w:rPr>
      </w:pPr>
      <w:r w:rsidRPr="00EF0C19">
        <w:rPr>
          <w:sz w:val="20"/>
        </w:rPr>
        <w:t>Peintre en humanisme, Nour se sert de ses rêves, des images qui viennent comme des flashs</w:t>
      </w:r>
      <w:r w:rsidR="00D932C5" w:rsidRPr="00EF0C19">
        <w:rPr>
          <w:sz w:val="20"/>
        </w:rPr>
        <w:t xml:space="preserve">, des images </w:t>
      </w:r>
      <w:r w:rsidR="00CC31A6" w:rsidRPr="00EF0C19">
        <w:rPr>
          <w:sz w:val="20"/>
        </w:rPr>
        <w:t xml:space="preserve">fortes </w:t>
      </w:r>
      <w:r w:rsidR="00D932C5" w:rsidRPr="00EF0C19">
        <w:rPr>
          <w:sz w:val="20"/>
        </w:rPr>
        <w:t>et saisissantes comme lorsqu’elle chante qu’</w:t>
      </w:r>
      <w:r w:rsidR="00D932C5" w:rsidRPr="00EF0C19">
        <w:rPr>
          <w:i/>
          <w:iCs/>
          <w:sz w:val="20"/>
        </w:rPr>
        <w:t>il pleut des hommes</w:t>
      </w:r>
      <w:r w:rsidR="00D932C5" w:rsidRPr="00EF0C19">
        <w:rPr>
          <w:sz w:val="20"/>
        </w:rPr>
        <w:t xml:space="preserve">, où fait part avec justesse de nos ambiguïtés, de </w:t>
      </w:r>
      <w:r w:rsidR="00323D77" w:rsidRPr="00EF0C19">
        <w:rPr>
          <w:sz w:val="20"/>
        </w:rPr>
        <w:t>ce que nous cachons derrière ces</w:t>
      </w:r>
      <w:r w:rsidR="00D932C5" w:rsidRPr="00EF0C19">
        <w:rPr>
          <w:sz w:val="20"/>
        </w:rPr>
        <w:t xml:space="preserve"> masques que nous abhorrons</w:t>
      </w:r>
      <w:r w:rsidR="00E624C7" w:rsidRPr="00EF0C19">
        <w:rPr>
          <w:sz w:val="20"/>
        </w:rPr>
        <w:t>,</w:t>
      </w:r>
      <w:r w:rsidR="00D932C5" w:rsidRPr="00EF0C19">
        <w:rPr>
          <w:sz w:val="20"/>
        </w:rPr>
        <w:t xml:space="preserve"> dans </w:t>
      </w:r>
      <w:r w:rsidR="00D932C5" w:rsidRPr="00EF0C19">
        <w:rPr>
          <w:i/>
          <w:iCs/>
          <w:sz w:val="20"/>
        </w:rPr>
        <w:t>Poupées de plomb</w:t>
      </w:r>
      <w:r w:rsidR="00D932C5" w:rsidRPr="00EF0C19">
        <w:rPr>
          <w:sz w:val="20"/>
        </w:rPr>
        <w:t>.</w:t>
      </w:r>
      <w:r w:rsidR="00323D77" w:rsidRPr="00EF0C19">
        <w:rPr>
          <w:sz w:val="20"/>
        </w:rPr>
        <w:t xml:space="preserve"> L’image nous saisit et nous buvons ses paroles</w:t>
      </w:r>
      <w:r w:rsidR="002B6E40" w:rsidRPr="00EF0C19">
        <w:rPr>
          <w:sz w:val="20"/>
        </w:rPr>
        <w:t>, chantées de cette voix profonde et vibrante,</w:t>
      </w:r>
      <w:r w:rsidR="00323D77" w:rsidRPr="00EF0C19">
        <w:rPr>
          <w:sz w:val="20"/>
        </w:rPr>
        <w:t xml:space="preserve"> </w:t>
      </w:r>
      <w:r w:rsidR="00F3639A" w:rsidRPr="00EF0C19">
        <w:rPr>
          <w:sz w:val="20"/>
        </w:rPr>
        <w:t xml:space="preserve">comme nous fixons une photo pour chercher les détails. </w:t>
      </w:r>
    </w:p>
    <w:p w:rsidR="0020348D" w:rsidRPr="00EF0C19" w:rsidRDefault="00C71AF5">
      <w:pPr>
        <w:rPr>
          <w:sz w:val="20"/>
        </w:rPr>
      </w:pPr>
      <w:r w:rsidRPr="00EF0C19">
        <w:rPr>
          <w:sz w:val="20"/>
        </w:rPr>
        <w:t>Si la fragilité semble être le fil conducteur des dix chansons de ce disque,</w:t>
      </w:r>
      <w:r w:rsidR="003E29C9" w:rsidRPr="00EF0C19">
        <w:rPr>
          <w:sz w:val="20"/>
        </w:rPr>
        <w:t xml:space="preserve"> elle qui s’est bâtie une </w:t>
      </w:r>
      <w:r w:rsidRPr="00EF0C19">
        <w:rPr>
          <w:i/>
          <w:iCs/>
          <w:sz w:val="20"/>
        </w:rPr>
        <w:t>maison de carton</w:t>
      </w:r>
      <w:r w:rsidR="003E29C9" w:rsidRPr="00EF0C19">
        <w:rPr>
          <w:sz w:val="20"/>
        </w:rPr>
        <w:t>, doit apprendre à se jeter dans</w:t>
      </w:r>
      <w:r w:rsidR="0038491D" w:rsidRPr="00EF0C19">
        <w:rPr>
          <w:sz w:val="20"/>
        </w:rPr>
        <w:t xml:space="preserve"> le</w:t>
      </w:r>
      <w:r w:rsidR="003E29C9" w:rsidRPr="00EF0C19">
        <w:rPr>
          <w:sz w:val="20"/>
        </w:rPr>
        <w:t xml:space="preserve"> </w:t>
      </w:r>
      <w:r w:rsidRPr="00EF0C19">
        <w:rPr>
          <w:i/>
          <w:iCs/>
          <w:sz w:val="20"/>
        </w:rPr>
        <w:t>Grand vide</w:t>
      </w:r>
      <w:r w:rsidR="003E29C9" w:rsidRPr="00EF0C19">
        <w:rPr>
          <w:sz w:val="20"/>
        </w:rPr>
        <w:t>,</w:t>
      </w:r>
      <w:r w:rsidR="000F08F9" w:rsidRPr="00EF0C19">
        <w:rPr>
          <w:sz w:val="20"/>
        </w:rPr>
        <w:t xml:space="preserve"> en</w:t>
      </w:r>
      <w:r w:rsidR="003E29C9" w:rsidRPr="00EF0C19">
        <w:rPr>
          <w:sz w:val="20"/>
        </w:rPr>
        <w:t xml:space="preserve"> passant par </w:t>
      </w:r>
      <w:r w:rsidR="003E29C9" w:rsidRPr="00EF0C19">
        <w:rPr>
          <w:i/>
          <w:iCs/>
          <w:sz w:val="20"/>
        </w:rPr>
        <w:t xml:space="preserve">Le ballet </w:t>
      </w:r>
      <w:r w:rsidR="003E29C9" w:rsidRPr="00EF0C19">
        <w:rPr>
          <w:sz w:val="20"/>
        </w:rPr>
        <w:t xml:space="preserve">des hésitations, </w:t>
      </w:r>
      <w:r w:rsidRPr="00EF0C19">
        <w:rPr>
          <w:sz w:val="20"/>
        </w:rPr>
        <w:t>Nour montre que tout</w:t>
      </w:r>
      <w:r w:rsidR="003E29C9" w:rsidRPr="00EF0C19">
        <w:rPr>
          <w:sz w:val="20"/>
        </w:rPr>
        <w:t xml:space="preserve">es les faiblesses </w:t>
      </w:r>
      <w:r w:rsidRPr="00EF0C19">
        <w:rPr>
          <w:sz w:val="20"/>
        </w:rPr>
        <w:t>peu</w:t>
      </w:r>
      <w:r w:rsidR="003E29C9" w:rsidRPr="00EF0C19">
        <w:rPr>
          <w:sz w:val="20"/>
        </w:rPr>
        <w:t>vent</w:t>
      </w:r>
      <w:r w:rsidRPr="00EF0C19">
        <w:rPr>
          <w:sz w:val="20"/>
        </w:rPr>
        <w:t xml:space="preserve"> être une force. Si les </w:t>
      </w:r>
      <w:r w:rsidR="001D59C1" w:rsidRPr="00EF0C19">
        <w:rPr>
          <w:sz w:val="20"/>
        </w:rPr>
        <w:t>expressions connues s’entremêlent, c’est qu’elle crée ce qu’elle appelle des accidents poétiques grâce à sa dyslexie, elle entrechoque naturellement des mots qu’on ne ferait pas rationnellement.</w:t>
      </w:r>
      <w:r w:rsidR="0020348D" w:rsidRPr="00EF0C19">
        <w:rPr>
          <w:sz w:val="20"/>
        </w:rPr>
        <w:t xml:space="preserve"> Cela permet à ses chansons d’avoir plusieurs degrés de lecture</w:t>
      </w:r>
      <w:r w:rsidR="00D70792" w:rsidRPr="00EF0C19">
        <w:rPr>
          <w:sz w:val="20"/>
        </w:rPr>
        <w:t xml:space="preserve">, à l’auteure de se livrer avec pudeur. C’est par ce symbolisme qu’elle permet à l’intime d’avoir une résonnance universelle. </w:t>
      </w:r>
    </w:p>
    <w:p w:rsidR="008F3339" w:rsidRPr="00EF0C19" w:rsidRDefault="004B4A20" w:rsidP="004B4A20">
      <w:pPr>
        <w:rPr>
          <w:sz w:val="20"/>
        </w:rPr>
      </w:pPr>
      <w:r w:rsidRPr="00EF0C19">
        <w:rPr>
          <w:sz w:val="20"/>
        </w:rPr>
        <w:t xml:space="preserve">De </w:t>
      </w:r>
      <w:r w:rsidRPr="00EF0C19">
        <w:rPr>
          <w:i/>
          <w:iCs/>
          <w:sz w:val="20"/>
        </w:rPr>
        <w:t xml:space="preserve">L’impulsive </w:t>
      </w:r>
      <w:r w:rsidRPr="00EF0C19">
        <w:rPr>
          <w:sz w:val="20"/>
        </w:rPr>
        <w:t xml:space="preserve">au </w:t>
      </w:r>
      <w:r w:rsidRPr="00EF0C19">
        <w:rPr>
          <w:i/>
          <w:iCs/>
          <w:sz w:val="20"/>
        </w:rPr>
        <w:t xml:space="preserve">Grand vide, </w:t>
      </w:r>
      <w:r w:rsidRPr="00EF0C19">
        <w:rPr>
          <w:sz w:val="20"/>
        </w:rPr>
        <w:t>elle fait de ses faiblesses des chansons fortes, qui résonnent en nous, parce qu’elle n’oppose pas les hommes aux femmes, mais elle raconte l’humain par ce qui nous rassemble</w:t>
      </w:r>
      <w:r w:rsidR="000F08F9" w:rsidRPr="00EF0C19">
        <w:rPr>
          <w:sz w:val="20"/>
        </w:rPr>
        <w:t xml:space="preserve"> : </w:t>
      </w:r>
      <w:r w:rsidRPr="00EF0C19">
        <w:rPr>
          <w:sz w:val="20"/>
        </w:rPr>
        <w:t>notre vulnérabilité.</w:t>
      </w:r>
      <w:r w:rsidR="004B62D4" w:rsidRPr="00EF0C19">
        <w:rPr>
          <w:sz w:val="20"/>
        </w:rPr>
        <w:t xml:space="preserve"> </w:t>
      </w:r>
    </w:p>
    <w:p w:rsidR="002B6E40" w:rsidRPr="00EF0C19" w:rsidRDefault="00CF5338">
      <w:pPr>
        <w:rPr>
          <w:sz w:val="20"/>
        </w:rPr>
      </w:pPr>
      <w:r w:rsidRPr="00EF0C19">
        <w:rPr>
          <w:sz w:val="20"/>
        </w:rPr>
        <w:t xml:space="preserve">Pour pousser la métaphore </w:t>
      </w:r>
      <w:r w:rsidR="00184363" w:rsidRPr="00EF0C19">
        <w:rPr>
          <w:sz w:val="20"/>
        </w:rPr>
        <w:t>jusque dans ses illustrations</w:t>
      </w:r>
      <w:r w:rsidRPr="00EF0C19">
        <w:rPr>
          <w:sz w:val="20"/>
        </w:rPr>
        <w:t xml:space="preserve">, Nour a décidé d’utiliser fruits et légumes. Avec la complicité d’Armelle </w:t>
      </w:r>
      <w:proofErr w:type="spellStart"/>
      <w:r w:rsidRPr="00EF0C19">
        <w:rPr>
          <w:sz w:val="20"/>
        </w:rPr>
        <w:t>Yons</w:t>
      </w:r>
      <w:proofErr w:type="spellEnd"/>
      <w:r w:rsidRPr="00EF0C19">
        <w:rPr>
          <w:sz w:val="20"/>
        </w:rPr>
        <w:t xml:space="preserve">, elle a mis en avant le côté sanguin de la pastèque et à l’inverse, le grand vide d’un poivron lorsqu’on le coupe en deux. </w:t>
      </w:r>
    </w:p>
    <w:p w:rsidR="00EF0C19" w:rsidRPr="00EF0C19" w:rsidRDefault="00184363">
      <w:pPr>
        <w:rPr>
          <w:sz w:val="20"/>
        </w:rPr>
      </w:pPr>
      <w:r w:rsidRPr="00EF0C19">
        <w:rPr>
          <w:sz w:val="20"/>
        </w:rPr>
        <w:t>Cette histoire pourrait être d’hier ou d’aujourd’hui, ainsi, ça n’est pas une coïncidence si la pianiste s’entoure d’instruments à cordes pour ses arrangements.  Du violoncelle d</w:t>
      </w:r>
      <w:r w:rsidR="000F08F9" w:rsidRPr="00EF0C19">
        <w:rPr>
          <w:sz w:val="20"/>
        </w:rPr>
        <w:t>’</w:t>
      </w:r>
      <w:r w:rsidRPr="00EF0C19">
        <w:rPr>
          <w:sz w:val="20"/>
        </w:rPr>
        <w:t xml:space="preserve">Automne </w:t>
      </w:r>
      <w:proofErr w:type="spellStart"/>
      <w:r w:rsidRPr="00EF0C19">
        <w:rPr>
          <w:sz w:val="20"/>
        </w:rPr>
        <w:t>Lajeat</w:t>
      </w:r>
      <w:proofErr w:type="spellEnd"/>
      <w:r w:rsidRPr="00EF0C19">
        <w:rPr>
          <w:sz w:val="20"/>
        </w:rPr>
        <w:t xml:space="preserve">, du violon de Viviane </w:t>
      </w:r>
      <w:proofErr w:type="spellStart"/>
      <w:r w:rsidRPr="00EF0C19">
        <w:rPr>
          <w:sz w:val="20"/>
        </w:rPr>
        <w:t>Hélary</w:t>
      </w:r>
      <w:proofErr w:type="spellEnd"/>
      <w:r w:rsidRPr="00EF0C19">
        <w:rPr>
          <w:sz w:val="20"/>
        </w:rPr>
        <w:t xml:space="preserve">, et de la contrebasse de Thomas Benoit, enregistrés par Alexis </w:t>
      </w:r>
      <w:proofErr w:type="spellStart"/>
      <w:r w:rsidRPr="00EF0C19">
        <w:rPr>
          <w:sz w:val="20"/>
        </w:rPr>
        <w:t>Campet</w:t>
      </w:r>
      <w:proofErr w:type="spellEnd"/>
      <w:r w:rsidRPr="00EF0C19">
        <w:rPr>
          <w:sz w:val="20"/>
        </w:rPr>
        <w:t>, le classique et le moderne se cognent, valse, jazz</w:t>
      </w:r>
      <w:r w:rsidR="00517946" w:rsidRPr="00EF0C19">
        <w:rPr>
          <w:sz w:val="20"/>
        </w:rPr>
        <w:t xml:space="preserve">, rock … Parce que Nour ne s’impose aucun cadre. </w:t>
      </w:r>
    </w:p>
    <w:p w:rsidR="00775D41" w:rsidRPr="00EF0C19" w:rsidRDefault="00EF0C19">
      <w:pPr>
        <w:rPr>
          <w:sz w:val="20"/>
        </w:rPr>
      </w:pPr>
      <w:r w:rsidRPr="00EF0C19">
        <w:rPr>
          <w:sz w:val="20"/>
        </w:rPr>
        <w:t>Stéphanie Berrebi</w:t>
      </w:r>
    </w:p>
    <w:p w:rsidR="00CF5338" w:rsidRDefault="00CF5338">
      <w:r>
        <w:t xml:space="preserve">  </w:t>
      </w:r>
    </w:p>
    <w:sectPr w:rsidR="00CF5338" w:rsidSect="0033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1D6614"/>
    <w:rsid w:val="000B2DB4"/>
    <w:rsid w:val="000D7670"/>
    <w:rsid w:val="000F08F9"/>
    <w:rsid w:val="001751B3"/>
    <w:rsid w:val="00184363"/>
    <w:rsid w:val="00197F9D"/>
    <w:rsid w:val="001D59C1"/>
    <w:rsid w:val="001D6614"/>
    <w:rsid w:val="0020348D"/>
    <w:rsid w:val="002B6E40"/>
    <w:rsid w:val="003056C4"/>
    <w:rsid w:val="00323D77"/>
    <w:rsid w:val="003300F2"/>
    <w:rsid w:val="0038491D"/>
    <w:rsid w:val="003D72B3"/>
    <w:rsid w:val="003E29C9"/>
    <w:rsid w:val="004160EF"/>
    <w:rsid w:val="004519AA"/>
    <w:rsid w:val="004821F5"/>
    <w:rsid w:val="004A7BCD"/>
    <w:rsid w:val="004B4A20"/>
    <w:rsid w:val="004B62D4"/>
    <w:rsid w:val="00517946"/>
    <w:rsid w:val="005E645C"/>
    <w:rsid w:val="0070178B"/>
    <w:rsid w:val="00763188"/>
    <w:rsid w:val="00775D41"/>
    <w:rsid w:val="00893663"/>
    <w:rsid w:val="008F3339"/>
    <w:rsid w:val="00A27F22"/>
    <w:rsid w:val="00A731CA"/>
    <w:rsid w:val="00B32998"/>
    <w:rsid w:val="00B761EF"/>
    <w:rsid w:val="00BE0B7B"/>
    <w:rsid w:val="00C133E1"/>
    <w:rsid w:val="00C340F0"/>
    <w:rsid w:val="00C71AF5"/>
    <w:rsid w:val="00CA514D"/>
    <w:rsid w:val="00CC31A6"/>
    <w:rsid w:val="00CE72AD"/>
    <w:rsid w:val="00CF5338"/>
    <w:rsid w:val="00D00FE2"/>
    <w:rsid w:val="00D70792"/>
    <w:rsid w:val="00D932C5"/>
    <w:rsid w:val="00DC10BE"/>
    <w:rsid w:val="00E624C7"/>
    <w:rsid w:val="00E82717"/>
    <w:rsid w:val="00EC7C6F"/>
    <w:rsid w:val="00ED7DB3"/>
    <w:rsid w:val="00EF0C19"/>
    <w:rsid w:val="00F3639A"/>
    <w:rsid w:val="00F44B2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F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0D76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6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6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6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6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1881-722D-0A41-9ABC-3ED1F0C6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3231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berrebi</dc:creator>
  <cp:keywords/>
  <dc:description/>
  <cp:lastModifiedBy>- -</cp:lastModifiedBy>
  <cp:revision>2</cp:revision>
  <dcterms:created xsi:type="dcterms:W3CDTF">2021-12-07T15:16:00Z</dcterms:created>
  <dcterms:modified xsi:type="dcterms:W3CDTF">2021-12-07T15:16:00Z</dcterms:modified>
</cp:coreProperties>
</file>